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2C" w:rsidRPr="00F941E8" w:rsidRDefault="00210212" w:rsidP="00F941E8">
      <w:pPr>
        <w:jc w:val="center"/>
        <w:rPr>
          <w:b/>
          <w:sz w:val="24"/>
          <w:szCs w:val="24"/>
        </w:rPr>
      </w:pPr>
      <w:r w:rsidRPr="00F941E8">
        <w:rPr>
          <w:b/>
          <w:sz w:val="24"/>
          <w:szCs w:val="24"/>
        </w:rPr>
        <w:t>“</w:t>
      </w:r>
      <w:r w:rsidR="0073701B" w:rsidRPr="00F941E8">
        <w:rPr>
          <w:b/>
          <w:sz w:val="24"/>
          <w:szCs w:val="24"/>
        </w:rPr>
        <w:t>Martyr</w:t>
      </w:r>
      <w:r w:rsidR="00607FD2" w:rsidRPr="00F941E8">
        <w:rPr>
          <w:b/>
          <w:sz w:val="24"/>
          <w:szCs w:val="24"/>
        </w:rPr>
        <w:t>s and Confessors of</w:t>
      </w:r>
      <w:r w:rsidR="0073701B" w:rsidRPr="00F941E8">
        <w:rPr>
          <w:b/>
          <w:sz w:val="24"/>
          <w:szCs w:val="24"/>
        </w:rPr>
        <w:t xml:space="preserve"> Orthodoxy in China</w:t>
      </w:r>
      <w:r w:rsidRPr="00F941E8">
        <w:rPr>
          <w:b/>
          <w:sz w:val="24"/>
          <w:szCs w:val="24"/>
        </w:rPr>
        <w:t>”</w:t>
      </w:r>
    </w:p>
    <w:p w:rsidR="00C9232C" w:rsidRDefault="006E7B75" w:rsidP="00CB13F7">
      <w:pPr>
        <w:ind w:firstLine="720"/>
      </w:pPr>
      <w:r>
        <w:t xml:space="preserve">As is </w:t>
      </w:r>
      <w:r w:rsidR="00DE0A91">
        <w:t xml:space="preserve">well </w:t>
      </w:r>
      <w:r w:rsidR="00162D2C">
        <w:t xml:space="preserve">known, </w:t>
      </w:r>
      <w:r>
        <w:t xml:space="preserve">a severe persecution broke out in China against all Christians in general, and </w:t>
      </w:r>
      <w:r w:rsidR="00A20125">
        <w:t xml:space="preserve">in particular </w:t>
      </w:r>
      <w:r w:rsidR="005155D7">
        <w:t xml:space="preserve">against </w:t>
      </w:r>
      <w:r w:rsidR="00A20125">
        <w:t>those of the Orthod</w:t>
      </w:r>
      <w:r w:rsidR="0012688A">
        <w:t>ox mission.  S</w:t>
      </w:r>
      <w:r w:rsidR="00995692">
        <w:t xml:space="preserve">ufficient details of this persecution are already known.  </w:t>
      </w:r>
      <w:r w:rsidR="001549B4">
        <w:t>Let eyewitnesses inform us of the atrocities in China, since the horrors recall</w:t>
      </w:r>
      <w:r w:rsidR="00430F86">
        <w:t xml:space="preserve"> those such as </w:t>
      </w:r>
      <w:r w:rsidR="00786771">
        <w:t xml:space="preserve">suffered </w:t>
      </w:r>
      <w:r w:rsidR="008279A9">
        <w:t xml:space="preserve">under Nero and Diocletian.  </w:t>
      </w:r>
      <w:r w:rsidR="00574FA0">
        <w:t xml:space="preserve">We learn from a recent letter </w:t>
      </w:r>
      <w:r w:rsidR="00B213D8">
        <w:t>in</w:t>
      </w:r>
      <w:r w:rsidR="00574FA0">
        <w:t xml:space="preserve"> the </w:t>
      </w:r>
      <w:r w:rsidR="00574FA0" w:rsidRPr="0001323F">
        <w:rPr>
          <w:i/>
        </w:rPr>
        <w:t>Moscow News</w:t>
      </w:r>
      <w:r w:rsidR="00E035DB">
        <w:t xml:space="preserve"> of the Archimandrite Innocent</w:t>
      </w:r>
      <w:r w:rsidR="00572641">
        <w:t xml:space="preserve">, </w:t>
      </w:r>
      <w:r w:rsidR="00BC12C1">
        <w:t>leader of the Russian Orthodox M</w:t>
      </w:r>
      <w:r w:rsidR="00572641">
        <w:t>ission in China</w:t>
      </w:r>
      <w:r w:rsidR="007402E6">
        <w:t xml:space="preserve"> (</w:t>
      </w:r>
      <w:r w:rsidR="007402E6" w:rsidRPr="00B412FC">
        <w:t xml:space="preserve">and </w:t>
      </w:r>
      <w:r w:rsidR="00A80A04" w:rsidRPr="00B412FC">
        <w:t>as</w:t>
      </w:r>
      <w:r w:rsidR="005D54CC" w:rsidRPr="00B412FC">
        <w:t xml:space="preserve"> is </w:t>
      </w:r>
      <w:r w:rsidR="009E24D6" w:rsidRPr="00B412FC">
        <w:t>already known</w:t>
      </w:r>
      <w:r w:rsidR="00A80A04" w:rsidRPr="00B412FC">
        <w:t xml:space="preserve"> for a long time, </w:t>
      </w:r>
      <w:r w:rsidR="00D468A6" w:rsidRPr="00B412FC">
        <w:t xml:space="preserve">the Russian Orthodox </w:t>
      </w:r>
      <w:r w:rsidR="00BC12C1">
        <w:t>M</w:t>
      </w:r>
      <w:bookmarkStart w:id="0" w:name="_GoBack"/>
      <w:bookmarkEnd w:id="0"/>
      <w:r w:rsidR="00D468A6" w:rsidRPr="00B412FC">
        <w:t>ission</w:t>
      </w:r>
      <w:r w:rsidR="00D07895" w:rsidRPr="00B412FC">
        <w:t xml:space="preserve"> is active </w:t>
      </w:r>
      <w:r w:rsidR="00021070">
        <w:t xml:space="preserve">both in China and </w:t>
      </w:r>
      <w:r w:rsidR="00D07895" w:rsidRPr="00B412FC">
        <w:t>Japan</w:t>
      </w:r>
      <w:r w:rsidR="00DE0BCA">
        <w:t xml:space="preserve">), that the </w:t>
      </w:r>
      <w:r w:rsidR="00F27981">
        <w:t>recently-formed Orthodox</w:t>
      </w:r>
      <w:r w:rsidR="002B2B0B">
        <w:t xml:space="preserve"> c</w:t>
      </w:r>
      <w:r w:rsidR="00F27981">
        <w:t>ommunity in China</w:t>
      </w:r>
      <w:r w:rsidR="00E9708A">
        <w:t xml:space="preserve"> </w:t>
      </w:r>
      <w:r w:rsidR="00753FE4">
        <w:t xml:space="preserve">now </w:t>
      </w:r>
      <w:r w:rsidR="00ED27EC">
        <w:t>has</w:t>
      </w:r>
      <w:r w:rsidR="00EE19AB">
        <w:t xml:space="preserve"> </w:t>
      </w:r>
      <w:r w:rsidR="00562352">
        <w:t xml:space="preserve">its martyrs and </w:t>
      </w:r>
      <w:r w:rsidR="00F74886">
        <w:t>confessors of th</w:t>
      </w:r>
      <w:r w:rsidR="00FB0DD2">
        <w:t xml:space="preserve">e faith, since they </w:t>
      </w:r>
      <w:r w:rsidR="00FB0DD2" w:rsidRPr="00B412FC">
        <w:t>recall</w:t>
      </w:r>
      <w:r w:rsidR="00F74886" w:rsidRPr="00B412FC">
        <w:t xml:space="preserve"> </w:t>
      </w:r>
      <w:r w:rsidR="00F74886">
        <w:t xml:space="preserve">the </w:t>
      </w:r>
      <w:r w:rsidR="00B0730F">
        <w:t>martyr sufferings</w:t>
      </w:r>
      <w:r w:rsidR="00E115B3">
        <w:t xml:space="preserve"> of the ancient Christian Church.  </w:t>
      </w:r>
      <w:r w:rsidR="00562352">
        <w:t xml:space="preserve"> </w:t>
      </w:r>
      <w:r w:rsidR="005C5C9B">
        <w:t xml:space="preserve">A </w:t>
      </w:r>
      <w:r w:rsidR="00A27751">
        <w:t>feeling of holy emotion</w:t>
      </w:r>
      <w:r w:rsidR="00EE415E">
        <w:t xml:space="preserve"> is </w:t>
      </w:r>
      <w:r w:rsidR="005C5C9B">
        <w:t xml:space="preserve">truly </w:t>
      </w:r>
      <w:r w:rsidR="00EE415E">
        <w:t xml:space="preserve">born in the soul of the reader </w:t>
      </w:r>
      <w:r w:rsidR="006707D5">
        <w:t>before</w:t>
      </w:r>
      <w:r w:rsidR="00EE415E">
        <w:t xml:space="preserve"> such exemplars</w:t>
      </w:r>
      <w:r w:rsidR="004D3A57">
        <w:t xml:space="preserve"> on behalf of </w:t>
      </w:r>
      <w:r w:rsidR="008E6622">
        <w:t>C</w:t>
      </w:r>
      <w:r w:rsidR="00AC0B1E">
        <w:t>hr</w:t>
      </w:r>
      <w:r w:rsidR="003873C0">
        <w:t>ist</w:t>
      </w:r>
      <w:r w:rsidR="004D3A57">
        <w:t>’s name</w:t>
      </w:r>
      <w:r w:rsidR="003873C0">
        <w:t xml:space="preserve"> in days of sel</w:t>
      </w:r>
      <w:r w:rsidR="00424FCE">
        <w:t>f-s</w:t>
      </w:r>
      <w:r w:rsidR="00BB7972">
        <w:t>acrifice;</w:t>
      </w:r>
      <w:r w:rsidR="009F2294">
        <w:t xml:space="preserve"> </w:t>
      </w:r>
      <w:r w:rsidR="00B4396A">
        <w:t xml:space="preserve">let </w:t>
      </w:r>
      <w:r w:rsidR="004B0126">
        <w:t>Godly zeal an</w:t>
      </w:r>
      <w:r w:rsidR="00C25029">
        <w:t>d pious inspiration</w:t>
      </w:r>
      <w:r w:rsidR="000109A8">
        <w:t xml:space="preserve"> </w:t>
      </w:r>
      <w:r w:rsidR="009F2294">
        <w:t xml:space="preserve">not at all </w:t>
      </w:r>
      <w:r w:rsidR="00B4396A">
        <w:t>be</w:t>
      </w:r>
      <w:r w:rsidR="004B0126">
        <w:t xml:space="preserve"> separated</w:t>
      </w:r>
      <w:r w:rsidR="009D6DAF">
        <w:t>.</w:t>
      </w:r>
    </w:p>
    <w:p w:rsidR="009D6DAF" w:rsidRDefault="009D6DAF" w:rsidP="00CB13F7">
      <w:pPr>
        <w:ind w:firstLine="720"/>
      </w:pPr>
      <w:r>
        <w:t>June 11</w:t>
      </w:r>
      <w:r w:rsidR="00891358">
        <w:t>, 1900 was</w:t>
      </w:r>
      <w:r w:rsidR="007A2B75">
        <w:t>,</w:t>
      </w:r>
      <w:r w:rsidR="00891358">
        <w:t xml:space="preserve"> above all</w:t>
      </w:r>
      <w:r w:rsidR="007A2B75">
        <w:t>,</w:t>
      </w:r>
      <w:r w:rsidR="00891358">
        <w:t xml:space="preserve"> a day of martyr</w:t>
      </w:r>
      <w:r w:rsidR="00EA4FA7">
        <w:t>dom</w:t>
      </w:r>
      <w:r w:rsidR="004F1FEA">
        <w:t xml:space="preserve"> for Orthodox Chinese in B</w:t>
      </w:r>
      <w:r w:rsidR="007B54C1">
        <w:t xml:space="preserve">eijing.  </w:t>
      </w:r>
      <w:r w:rsidR="00017F4F">
        <w:t>Some of t</w:t>
      </w:r>
      <w:r w:rsidR="00FC747B">
        <w:t>hem</w:t>
      </w:r>
      <w:r w:rsidR="00F33307">
        <w:t xml:space="preserve">, </w:t>
      </w:r>
      <w:r w:rsidR="0098637D" w:rsidRPr="007C021F">
        <w:t>at</w:t>
      </w:r>
      <w:r w:rsidR="00FC747B" w:rsidRPr="007C021F">
        <w:t xml:space="preserve"> the horrible </w:t>
      </w:r>
      <w:r w:rsidR="00FB0DD2" w:rsidRPr="007C021F">
        <w:t>prospect</w:t>
      </w:r>
      <w:r w:rsidR="00C247FA">
        <w:t xml:space="preserve"> </w:t>
      </w:r>
      <w:r w:rsidR="00017F4F">
        <w:t>of such death and suffering</w:t>
      </w:r>
      <w:r w:rsidR="00AF3C46">
        <w:t>,</w:t>
      </w:r>
      <w:r w:rsidR="00304E5A">
        <w:t xml:space="preserve"> renounced the</w:t>
      </w:r>
      <w:r w:rsidR="00AF3C46">
        <w:t>ir faith in Christ and</w:t>
      </w:r>
      <w:r w:rsidR="00304E5A">
        <w:t xml:space="preserve"> sacrificed to idols</w:t>
      </w:r>
      <w:r w:rsidR="00986A89">
        <w:t>,</w:t>
      </w:r>
      <w:r w:rsidR="006738A0">
        <w:t xml:space="preserve"> </w:t>
      </w:r>
      <w:r w:rsidR="000B5B8F">
        <w:t xml:space="preserve">so </w:t>
      </w:r>
      <w:r w:rsidR="006738A0">
        <w:t>that</w:t>
      </w:r>
      <w:r w:rsidR="00304E5A">
        <w:t xml:space="preserve"> they might save their lives.  </w:t>
      </w:r>
      <w:r w:rsidR="004370D3">
        <w:t>N</w:t>
      </w:r>
      <w:r w:rsidR="00177A3D">
        <w:t xml:space="preserve">evertheless, </w:t>
      </w:r>
      <w:r w:rsidR="004370D3">
        <w:t xml:space="preserve">others </w:t>
      </w:r>
      <w:r w:rsidR="002A1157">
        <w:t>boldly confessed Christ</w:t>
      </w:r>
      <w:r w:rsidR="00A65F21">
        <w:t xml:space="preserve"> by undergoing</w:t>
      </w:r>
      <w:r w:rsidR="00177A3D">
        <w:t xml:space="preserve"> </w:t>
      </w:r>
      <w:r w:rsidR="007A33D3">
        <w:t>suffering</w:t>
      </w:r>
      <w:r w:rsidR="00A65F21">
        <w:t>s</w:t>
      </w:r>
      <w:r w:rsidR="00553DA6">
        <w:t xml:space="preserve"> and death</w:t>
      </w:r>
      <w:r w:rsidR="00986A89">
        <w:t>.</w:t>
      </w:r>
      <w:r w:rsidR="0065510C">
        <w:t xml:space="preserve">  The end</w:t>
      </w:r>
      <w:r w:rsidR="000F46CC">
        <w:t xml:space="preserve"> was frightful for such people.</w:t>
      </w:r>
    </w:p>
    <w:p w:rsidR="00DB3A57" w:rsidRPr="00B412FC" w:rsidRDefault="0065510C" w:rsidP="005049AA">
      <w:pPr>
        <w:ind w:firstLine="720"/>
      </w:pPr>
      <w:r>
        <w:t>According to the testimony of non-C</w:t>
      </w:r>
      <w:r w:rsidR="00B1773E">
        <w:t xml:space="preserve">hristian eyewitnesses themselves, some of the </w:t>
      </w:r>
      <w:r w:rsidR="00394C7C">
        <w:t>Chinese Orthodox</w:t>
      </w:r>
      <w:r w:rsidR="008A0C5A">
        <w:t xml:space="preserve"> faced martyrdom with amazing </w:t>
      </w:r>
      <w:r w:rsidR="00923445">
        <w:t>self-sacrifice.  Paul Wa</w:t>
      </w:r>
      <w:r w:rsidR="00AE57A4">
        <w:t>ng,</w:t>
      </w:r>
      <w:r w:rsidR="00A91007">
        <w:t xml:space="preserve"> the Chinese Orthodox catechist</w:t>
      </w:r>
      <w:r w:rsidR="00AE57A4">
        <w:t>, submitted to m</w:t>
      </w:r>
      <w:r w:rsidR="00173F6F">
        <w:t xml:space="preserve">artyrdom with a prayer on his lips.  </w:t>
      </w:r>
      <w:r w:rsidR="00923445">
        <w:t>Ia W</w:t>
      </w:r>
      <w:r w:rsidR="008658DA">
        <w:t>en</w:t>
      </w:r>
      <w:r w:rsidR="002A1157">
        <w:t>, the teacher from</w:t>
      </w:r>
      <w:r w:rsidR="0042674B">
        <w:t xml:space="preserve"> the Mission School, was tortured twice.  </w:t>
      </w:r>
      <w:r w:rsidR="00620BF5" w:rsidRPr="00B412FC">
        <w:t>At first</w:t>
      </w:r>
      <w:r w:rsidR="00790B1E">
        <w:t xml:space="preserve">, the Boxers mutilated her and </w:t>
      </w:r>
      <w:r w:rsidR="0032044F">
        <w:t xml:space="preserve">then </w:t>
      </w:r>
      <w:r w:rsidR="00B64D24">
        <w:t>threw</w:t>
      </w:r>
      <w:r w:rsidR="00790B1E">
        <w:t xml:space="preserve"> her on the ground half-dead.</w:t>
      </w:r>
      <w:r w:rsidR="00414ECE">
        <w:t xml:space="preserve">  W</w:t>
      </w:r>
      <w:r w:rsidR="00313825">
        <w:t xml:space="preserve">hen she </w:t>
      </w:r>
      <w:r w:rsidR="0023324E">
        <w:t>recovered,</w:t>
      </w:r>
      <w:r w:rsidR="003E1CFC">
        <w:t xml:space="preserve"> a</w:t>
      </w:r>
      <w:r w:rsidR="00810626">
        <w:t xml:space="preserve"> non-Christian </w:t>
      </w:r>
      <w:r w:rsidR="00773BC7">
        <w:t>watchman</w:t>
      </w:r>
      <w:r w:rsidR="00CC3BF5">
        <w:t xml:space="preserve"> heard her </w:t>
      </w:r>
      <w:r w:rsidR="009B1456">
        <w:t xml:space="preserve">groaning and </w:t>
      </w:r>
      <w:r w:rsidR="00F93CAD">
        <w:t>carried her to his station</w:t>
      </w:r>
      <w:r w:rsidR="006C0B42">
        <w:t xml:space="preserve">.  </w:t>
      </w:r>
      <w:r w:rsidR="00065314" w:rsidRPr="00B412FC">
        <w:t xml:space="preserve">A short time later, </w:t>
      </w:r>
      <w:r w:rsidR="00F85839" w:rsidRPr="00B412FC">
        <w:t xml:space="preserve">she was </w:t>
      </w:r>
      <w:r w:rsidR="00D668A8" w:rsidRPr="00B412FC">
        <w:t>subjected</w:t>
      </w:r>
      <w:r w:rsidR="00673580" w:rsidRPr="00B412FC">
        <w:t xml:space="preserve"> </w:t>
      </w:r>
      <w:r w:rsidR="00F85839" w:rsidRPr="00B412FC">
        <w:t xml:space="preserve">again </w:t>
      </w:r>
      <w:r w:rsidR="00673580" w:rsidRPr="00B412FC">
        <w:t xml:space="preserve">to </w:t>
      </w:r>
      <w:r w:rsidR="00D668A8" w:rsidRPr="00B412FC">
        <w:t xml:space="preserve">new </w:t>
      </w:r>
      <w:r w:rsidR="00673580" w:rsidRPr="00B412FC">
        <w:t>torture</w:t>
      </w:r>
      <w:r w:rsidR="00D668A8" w:rsidRPr="00B412FC">
        <w:t>s</w:t>
      </w:r>
      <w:r w:rsidR="000569AE" w:rsidRPr="00B412FC">
        <w:t xml:space="preserve"> </w:t>
      </w:r>
      <w:r w:rsidR="00DE480C" w:rsidRPr="00B412FC">
        <w:t>that</w:t>
      </w:r>
      <w:r w:rsidR="00C824A1" w:rsidRPr="00B412FC">
        <w:t xml:space="preserve"> </w:t>
      </w:r>
      <w:r w:rsidR="00DE480C" w:rsidRPr="00B412FC">
        <w:t xml:space="preserve">resulted in her death.  </w:t>
      </w:r>
      <w:r w:rsidR="00A83E99" w:rsidRPr="00B412FC">
        <w:t>Bu</w:t>
      </w:r>
      <w:r w:rsidR="00225389" w:rsidRPr="00B412FC">
        <w:t xml:space="preserve">t </w:t>
      </w:r>
      <w:r w:rsidR="007B76AE" w:rsidRPr="00B412FC">
        <w:t xml:space="preserve">in both instances, </w:t>
      </w:r>
      <w:r w:rsidR="00A83E99" w:rsidRPr="00B412FC">
        <w:t>she</w:t>
      </w:r>
      <w:r w:rsidR="00217A93" w:rsidRPr="00B412FC">
        <w:t xml:space="preserve"> rejoiced and </w:t>
      </w:r>
      <w:r w:rsidR="00A83E99" w:rsidRPr="00B412FC">
        <w:t>confessed</w:t>
      </w:r>
      <w:r w:rsidR="00622231" w:rsidRPr="00B412FC">
        <w:t xml:space="preserve"> the name of Christ </w:t>
      </w:r>
      <w:r w:rsidR="00AB7891" w:rsidRPr="00B412FC">
        <w:t>in the face of her torture</w:t>
      </w:r>
      <w:r w:rsidR="00B8277F" w:rsidRPr="00B412FC">
        <w:t>r</w:t>
      </w:r>
      <w:r w:rsidR="00AB7891" w:rsidRPr="00B412FC">
        <w:t xml:space="preserve">s. </w:t>
      </w:r>
      <w:r w:rsidR="00CB4176" w:rsidRPr="00B412FC">
        <w:t xml:space="preserve"> </w:t>
      </w:r>
      <w:r w:rsidR="008A28F0" w:rsidRPr="00B412FC">
        <w:t xml:space="preserve">After the frightful </w:t>
      </w:r>
      <w:r w:rsidR="00740E6B" w:rsidRPr="00B412FC">
        <w:t xml:space="preserve">events of that first night of persecution, </w:t>
      </w:r>
      <w:r w:rsidR="00F633DF" w:rsidRPr="00B412FC">
        <w:t>peace-lo</w:t>
      </w:r>
      <w:r w:rsidR="002A1961" w:rsidRPr="00B412FC">
        <w:t xml:space="preserve">ving </w:t>
      </w:r>
      <w:r w:rsidR="00E75790" w:rsidRPr="00B412FC">
        <w:t>Chinese citizens found an eight-year-</w:t>
      </w:r>
      <w:r w:rsidR="002A1961" w:rsidRPr="00B412FC">
        <w:t xml:space="preserve">old boy, </w:t>
      </w:r>
      <w:r w:rsidR="008C7B9B" w:rsidRPr="00B412FC">
        <w:t xml:space="preserve">John Tsi, son of the </w:t>
      </w:r>
      <w:r w:rsidR="00F162E1" w:rsidRPr="00B412FC">
        <w:t>priest who was likewise</w:t>
      </w:r>
      <w:r w:rsidR="008500E0" w:rsidRPr="00B412FC">
        <w:t xml:space="preserve"> murdered,</w:t>
      </w:r>
      <w:r w:rsidR="00326857" w:rsidRPr="00B412FC">
        <w:rPr>
          <w:rStyle w:val="FootnoteReference"/>
        </w:rPr>
        <w:footnoteReference w:id="1"/>
      </w:r>
      <w:r w:rsidR="008500E0" w:rsidRPr="00B412FC">
        <w:t xml:space="preserve"> mercilessly mutilated</w:t>
      </w:r>
      <w:r w:rsidR="00F00E0D" w:rsidRPr="00B412FC">
        <w:t xml:space="preserve"> </w:t>
      </w:r>
      <w:r w:rsidR="00440D21" w:rsidRPr="00B412FC">
        <w:t xml:space="preserve">by the Boxers.  </w:t>
      </w:r>
      <w:r w:rsidR="00334A31" w:rsidRPr="00B412FC">
        <w:t>To the</w:t>
      </w:r>
      <w:r w:rsidR="003F0B60" w:rsidRPr="00B412FC">
        <w:t>ir</w:t>
      </w:r>
      <w:r w:rsidR="00334A31" w:rsidRPr="00B412FC">
        <w:t xml:space="preserve"> </w:t>
      </w:r>
      <w:r w:rsidR="00AB3808" w:rsidRPr="00B412FC">
        <w:t>question</w:t>
      </w:r>
      <w:r w:rsidR="00695BE0" w:rsidRPr="00B412FC">
        <w:t xml:space="preserve"> </w:t>
      </w:r>
      <w:r w:rsidR="003F0B60" w:rsidRPr="00B412FC">
        <w:t xml:space="preserve">whether he </w:t>
      </w:r>
      <w:r w:rsidR="009C4E8C" w:rsidRPr="00B412FC">
        <w:t>was suffering much</w:t>
      </w:r>
      <w:r w:rsidR="007D2283" w:rsidRPr="00B412FC">
        <w:t xml:space="preserve">, </w:t>
      </w:r>
      <w:r w:rsidR="00A22B46" w:rsidRPr="00B412FC">
        <w:t>t</w:t>
      </w:r>
      <w:r w:rsidR="007D2283" w:rsidRPr="00B412FC">
        <w:t xml:space="preserve">he </w:t>
      </w:r>
      <w:r w:rsidR="009C4E8C" w:rsidRPr="00B412FC">
        <w:t>boy</w:t>
      </w:r>
      <w:r w:rsidR="001A775E">
        <w:t xml:space="preserve"> replied with a smile on his lips</w:t>
      </w:r>
      <w:r w:rsidR="00841FAF" w:rsidRPr="00B412FC">
        <w:t>:</w:t>
      </w:r>
      <w:r w:rsidR="001354BB" w:rsidRPr="00B412FC">
        <w:t xml:space="preserve"> “Suffe</w:t>
      </w:r>
      <w:r w:rsidR="00511322" w:rsidRPr="00B412FC">
        <w:t xml:space="preserve">ring on behalf of Christ is no </w:t>
      </w:r>
      <w:r w:rsidR="00695BE0" w:rsidRPr="00B412FC">
        <w:t>burden</w:t>
      </w:r>
      <w:r w:rsidR="006717F3" w:rsidRPr="00B412FC">
        <w:t>.</w:t>
      </w:r>
      <w:r w:rsidR="00DB3A57" w:rsidRPr="00B412FC">
        <w:t>”</w:t>
      </w:r>
    </w:p>
    <w:p w:rsidR="003E1BBC" w:rsidRPr="00B412FC" w:rsidRDefault="0028216A" w:rsidP="0016485C">
      <w:pPr>
        <w:tabs>
          <w:tab w:val="left" w:pos="360"/>
        </w:tabs>
        <w:ind w:firstLine="720"/>
      </w:pPr>
      <w:r w:rsidRPr="00B412FC">
        <w:t>The blood of the martyrs has</w:t>
      </w:r>
      <w:r w:rsidR="00A21DED" w:rsidRPr="00B412FC">
        <w:t xml:space="preserve"> </w:t>
      </w:r>
      <w:r w:rsidR="00E866ED" w:rsidRPr="00B412FC">
        <w:t xml:space="preserve">always </w:t>
      </w:r>
      <w:r w:rsidRPr="00B412FC">
        <w:t xml:space="preserve">been seed </w:t>
      </w:r>
      <w:r w:rsidR="00E866ED" w:rsidRPr="00B412FC">
        <w:t xml:space="preserve">from which </w:t>
      </w:r>
      <w:r w:rsidR="00846BA4" w:rsidRPr="00B412FC">
        <w:t xml:space="preserve">flourishing Christian communities </w:t>
      </w:r>
      <w:r w:rsidR="00566AE1" w:rsidRPr="00B412FC">
        <w:t>have grown</w:t>
      </w:r>
      <w:r w:rsidR="001E0D83" w:rsidRPr="00B412FC">
        <w:t xml:space="preserve"> again</w:t>
      </w:r>
      <w:r w:rsidR="006C174F" w:rsidRPr="00B412FC">
        <w:t xml:space="preserve"> </w:t>
      </w:r>
      <w:r w:rsidR="00E866ED" w:rsidRPr="00B412FC">
        <w:t>in non-Christian countries</w:t>
      </w:r>
      <w:r w:rsidR="00846BA4" w:rsidRPr="00B412FC">
        <w:t xml:space="preserve">.  </w:t>
      </w:r>
      <w:r w:rsidR="007C41D0" w:rsidRPr="00B412FC">
        <w:t xml:space="preserve">We pray then </w:t>
      </w:r>
      <w:r w:rsidR="008A6D90" w:rsidRPr="00B412FC">
        <w:t>that this fri</w:t>
      </w:r>
      <w:r w:rsidR="008A7917" w:rsidRPr="00B412FC">
        <w:t>ghtful persecution may at length</w:t>
      </w:r>
      <w:r w:rsidR="008A6D90" w:rsidRPr="00B412FC">
        <w:t xml:space="preserve"> </w:t>
      </w:r>
      <w:r w:rsidR="004F2A5A" w:rsidRPr="00B412FC">
        <w:t>be</w:t>
      </w:r>
      <w:r w:rsidR="00815920" w:rsidRPr="00B412FC">
        <w:t xml:space="preserve"> a cause for </w:t>
      </w:r>
      <w:r w:rsidR="00371D38" w:rsidRPr="00B412FC">
        <w:t xml:space="preserve">encouragement </w:t>
      </w:r>
      <w:r w:rsidR="0052395D" w:rsidRPr="00B412FC">
        <w:t>for both like-believing</w:t>
      </w:r>
      <w:r w:rsidR="00331B79" w:rsidRPr="00B412FC">
        <w:t xml:space="preserve"> missions and the little Orthodox </w:t>
      </w:r>
      <w:r w:rsidR="006E7CDD" w:rsidRPr="00B412FC">
        <w:t>flock in China</w:t>
      </w:r>
      <w:r w:rsidR="008A7917" w:rsidRPr="00B412FC">
        <w:t xml:space="preserve"> </w:t>
      </w:r>
      <w:r w:rsidR="006E6DA3" w:rsidRPr="00B412FC">
        <w:t>an</w:t>
      </w:r>
      <w:r w:rsidR="00A944FE" w:rsidRPr="00B412FC">
        <w:t>d be</w:t>
      </w:r>
      <w:r w:rsidR="002E1BD4" w:rsidRPr="00B412FC">
        <w:t>come</w:t>
      </w:r>
      <w:r w:rsidR="00A944FE" w:rsidRPr="00B412FC">
        <w:t xml:space="preserve">, on the contrary, a </w:t>
      </w:r>
      <w:r w:rsidR="00D532EF" w:rsidRPr="00B412FC">
        <w:t>starting point</w:t>
      </w:r>
      <w:r w:rsidR="0064219C" w:rsidRPr="00B412FC">
        <w:t xml:space="preserve"> </w:t>
      </w:r>
      <w:r w:rsidR="00FD28AB" w:rsidRPr="00B412FC">
        <w:t>for</w:t>
      </w:r>
      <w:r w:rsidR="0064219C" w:rsidRPr="00B412FC">
        <w:t xml:space="preserve"> greater zeal</w:t>
      </w:r>
      <w:r w:rsidR="00D532EF" w:rsidRPr="00B412FC">
        <w:t xml:space="preserve"> </w:t>
      </w:r>
      <w:r w:rsidR="005F2A89" w:rsidRPr="00B412FC">
        <w:t xml:space="preserve">and a broader </w:t>
      </w:r>
      <w:r w:rsidR="00583379" w:rsidRPr="00B412FC">
        <w:t>expansion</w:t>
      </w:r>
      <w:r w:rsidR="005F2A89" w:rsidRPr="00B412FC">
        <w:t xml:space="preserve"> of the Kingdom of God </w:t>
      </w:r>
      <w:r w:rsidR="00A944FE" w:rsidRPr="00B412FC">
        <w:t>in those countries</w:t>
      </w:r>
      <w:r w:rsidR="00CB6F5B" w:rsidRPr="00B412FC">
        <w:t xml:space="preserve">, </w:t>
      </w:r>
      <w:r w:rsidR="00B93545" w:rsidRPr="00B412FC">
        <w:t>in</w:t>
      </w:r>
      <w:r w:rsidR="002F4A75" w:rsidRPr="00B412FC">
        <w:t xml:space="preserve"> glory of the Scriptural saying</w:t>
      </w:r>
      <w:r w:rsidR="00B1217B">
        <w:t>:</w:t>
      </w:r>
      <w:r w:rsidR="005C76E1" w:rsidRPr="00B412FC">
        <w:t xml:space="preserve"> </w:t>
      </w:r>
      <w:r w:rsidR="00B1217B">
        <w:t xml:space="preserve">“My </w:t>
      </w:r>
      <w:r w:rsidR="0022292D">
        <w:t>g</w:t>
      </w:r>
      <w:r w:rsidR="005C76E1" w:rsidRPr="00B412FC">
        <w:t xml:space="preserve">ospel </w:t>
      </w:r>
      <w:r w:rsidR="00271C1E">
        <w:t>will be preached</w:t>
      </w:r>
      <w:r w:rsidR="00CB6F5B" w:rsidRPr="00B412FC">
        <w:t xml:space="preserve"> </w:t>
      </w:r>
      <w:r w:rsidR="00271C1E">
        <w:t>in all the</w:t>
      </w:r>
      <w:r w:rsidR="000854F1" w:rsidRPr="00B412FC">
        <w:t xml:space="preserve"> world</w:t>
      </w:r>
      <w:r w:rsidR="006B5427">
        <w:t>”</w:t>
      </w:r>
      <w:r w:rsidR="005D7E44">
        <w:t xml:space="preserve"> </w:t>
      </w:r>
      <w:r w:rsidR="00D86A5E" w:rsidRPr="00B412FC">
        <w:t>(Matthew</w:t>
      </w:r>
      <w:r w:rsidR="00CF6B16" w:rsidRPr="00B412FC">
        <w:t xml:space="preserve"> 26:13),</w:t>
      </w:r>
      <w:r w:rsidR="002426AA" w:rsidRPr="00B412FC">
        <w:rPr>
          <w:rStyle w:val="FootnoteReference"/>
        </w:rPr>
        <w:footnoteReference w:id="2"/>
      </w:r>
      <w:r w:rsidR="00CF6B16" w:rsidRPr="00B412FC">
        <w:t xml:space="preserve"> </w:t>
      </w:r>
      <w:r w:rsidR="00B93545" w:rsidRPr="00B412FC">
        <w:t>and again:</w:t>
      </w:r>
      <w:r w:rsidR="00425D21" w:rsidRPr="00B412FC">
        <w:t xml:space="preserve"> “Many </w:t>
      </w:r>
      <w:r w:rsidR="00FC5473" w:rsidRPr="00B412FC">
        <w:t xml:space="preserve">will come from </w:t>
      </w:r>
      <w:r w:rsidR="00425D21" w:rsidRPr="00B412FC">
        <w:t xml:space="preserve">East and West </w:t>
      </w:r>
      <w:r w:rsidR="00FC5473" w:rsidRPr="00B412FC">
        <w:t>and recline</w:t>
      </w:r>
      <w:r w:rsidR="001D11C8">
        <w:t xml:space="preserve"> with Abraham and Isaac in the kingdom of h</w:t>
      </w:r>
      <w:r w:rsidR="00425D21" w:rsidRPr="00B412FC">
        <w:t>eaven.</w:t>
      </w:r>
      <w:r w:rsidR="00B5670B" w:rsidRPr="00B412FC">
        <w:t>”</w:t>
      </w:r>
      <w:r w:rsidR="00A62552" w:rsidRPr="00B412FC">
        <w:rPr>
          <w:rStyle w:val="FootnoteReference"/>
        </w:rPr>
        <w:footnoteReference w:id="3"/>
      </w:r>
      <w:r w:rsidR="00B5670B" w:rsidRPr="00B412FC">
        <w:t xml:space="preserve"> </w:t>
      </w:r>
    </w:p>
    <w:p w:rsidR="006B33A1" w:rsidRDefault="00B30A5A" w:rsidP="00B30A5A">
      <w:pPr>
        <w:tabs>
          <w:tab w:val="left" w:pos="360"/>
        </w:tabs>
      </w:pPr>
      <w:r>
        <w:rPr>
          <w:i/>
        </w:rPr>
        <w:tab/>
      </w:r>
      <w:r>
        <w:rPr>
          <w:i/>
        </w:rPr>
        <w:tab/>
      </w:r>
      <w:r w:rsidR="00CA7C80" w:rsidRPr="00B412FC">
        <w:rPr>
          <w:i/>
        </w:rPr>
        <w:t>Orthodox in America</w:t>
      </w:r>
      <w:r w:rsidR="00CA7C80" w:rsidRPr="00B412FC">
        <w:t xml:space="preserve"> </w:t>
      </w:r>
      <w:r w:rsidR="00855E4E" w:rsidRPr="00B412FC">
        <w:t>–</w:t>
      </w:r>
      <w:r w:rsidR="00CA7C80" w:rsidRPr="00B412FC">
        <w:t xml:space="preserve"> </w:t>
      </w:r>
      <w:r w:rsidR="00855E4E" w:rsidRPr="00B412FC">
        <w:t xml:space="preserve">The number of Orthodox </w:t>
      </w:r>
      <w:r w:rsidR="00EB46E1" w:rsidRPr="00B412FC">
        <w:t xml:space="preserve">from </w:t>
      </w:r>
      <w:r w:rsidR="00147BD3" w:rsidRPr="00B412FC">
        <w:t xml:space="preserve">different nationalities </w:t>
      </w:r>
      <w:r w:rsidR="007A2823" w:rsidRPr="00B412FC">
        <w:t xml:space="preserve">in America </w:t>
      </w:r>
      <w:r w:rsidR="00147BD3" w:rsidRPr="00B412FC">
        <w:t>at present</w:t>
      </w:r>
      <w:r w:rsidR="007A2823" w:rsidRPr="00B412FC">
        <w:t xml:space="preserve"> amounts to 29,</w:t>
      </w:r>
      <w:r w:rsidR="00E623CD" w:rsidRPr="00B412FC">
        <w:t>949</w:t>
      </w:r>
      <w:r w:rsidR="00BA0D43" w:rsidRPr="00B412FC">
        <w:t xml:space="preserve">.  </w:t>
      </w:r>
      <w:r w:rsidR="001509F1" w:rsidRPr="00B412FC">
        <w:t xml:space="preserve">To serve </w:t>
      </w:r>
      <w:r w:rsidR="00DA3543" w:rsidRPr="00B412FC">
        <w:t xml:space="preserve">their </w:t>
      </w:r>
      <w:r w:rsidR="002E33D7" w:rsidRPr="00B412FC">
        <w:t xml:space="preserve">religious </w:t>
      </w:r>
      <w:r w:rsidR="00DA3543" w:rsidRPr="00B412FC">
        <w:t>needs</w:t>
      </w:r>
      <w:r w:rsidR="001509F1" w:rsidRPr="00B412FC">
        <w:t>,</w:t>
      </w:r>
      <w:r w:rsidR="001B183B" w:rsidRPr="00B412FC">
        <w:t xml:space="preserve"> </w:t>
      </w:r>
      <w:r w:rsidR="00DA3543" w:rsidRPr="00B412FC">
        <w:t>there are</w:t>
      </w:r>
      <w:r w:rsidR="007D7E31" w:rsidRPr="00B412FC">
        <w:t xml:space="preserve"> altogether</w:t>
      </w:r>
      <w:r w:rsidR="001B78D8" w:rsidRPr="00B412FC">
        <w:t xml:space="preserve"> </w:t>
      </w:r>
      <w:r w:rsidR="004E3354" w:rsidRPr="00B412FC">
        <w:t xml:space="preserve">forty-two churches and fifty-seven </w:t>
      </w:r>
      <w:r w:rsidR="00FC4B4E" w:rsidRPr="00B412FC">
        <w:t xml:space="preserve">chapels.  </w:t>
      </w:r>
    </w:p>
    <w:p w:rsidR="00115472" w:rsidRPr="00B412FC" w:rsidRDefault="009527D5" w:rsidP="00115472">
      <w:pPr>
        <w:tabs>
          <w:tab w:val="left" w:pos="360"/>
        </w:tabs>
      </w:pPr>
      <w:r>
        <w:t xml:space="preserve">I. </w:t>
      </w:r>
      <w:r w:rsidR="00FF29E1">
        <w:t>P</w:t>
      </w:r>
      <w:r>
        <w:t>.</w:t>
      </w:r>
    </w:p>
    <w:sectPr w:rsidR="00115472" w:rsidRPr="00B412FC" w:rsidSect="00025B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01" w:rsidRDefault="00931301" w:rsidP="00326857">
      <w:pPr>
        <w:spacing w:after="0" w:line="240" w:lineRule="auto"/>
      </w:pPr>
      <w:r>
        <w:separator/>
      </w:r>
    </w:p>
  </w:endnote>
  <w:endnote w:type="continuationSeparator" w:id="0">
    <w:p w:rsidR="00931301" w:rsidRDefault="00931301" w:rsidP="0032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01" w:rsidRDefault="00931301" w:rsidP="00326857">
      <w:pPr>
        <w:spacing w:after="0" w:line="240" w:lineRule="auto"/>
      </w:pPr>
      <w:r>
        <w:separator/>
      </w:r>
    </w:p>
  </w:footnote>
  <w:footnote w:type="continuationSeparator" w:id="0">
    <w:p w:rsidR="00931301" w:rsidRDefault="00931301" w:rsidP="00326857">
      <w:pPr>
        <w:spacing w:after="0" w:line="240" w:lineRule="auto"/>
      </w:pPr>
      <w:r>
        <w:continuationSeparator/>
      </w:r>
    </w:p>
  </w:footnote>
  <w:footnote w:id="1">
    <w:p w:rsidR="00326857" w:rsidRDefault="00326857">
      <w:pPr>
        <w:pStyle w:val="FootnoteText"/>
      </w:pPr>
      <w:r>
        <w:rPr>
          <w:rStyle w:val="FootnoteReference"/>
        </w:rPr>
        <w:footnoteRef/>
      </w:r>
      <w:r>
        <w:t xml:space="preserve"> Mitrophan Tsi-</w:t>
      </w:r>
      <w:r w:rsidR="00CD56A3">
        <w:t>Chung (1855-</w:t>
      </w:r>
      <w:r w:rsidR="002426AA">
        <w:t>1900).</w:t>
      </w:r>
    </w:p>
  </w:footnote>
  <w:footnote w:id="2">
    <w:p w:rsidR="002426AA" w:rsidRDefault="002426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40CD">
        <w:t>Cf. Matthew</w:t>
      </w:r>
      <w:r w:rsidR="006C38EE">
        <w:t xml:space="preserve"> 24:14.</w:t>
      </w:r>
    </w:p>
  </w:footnote>
  <w:footnote w:id="3">
    <w:p w:rsidR="00A62552" w:rsidRDefault="00A62552">
      <w:pPr>
        <w:pStyle w:val="FootnoteText"/>
      </w:pPr>
      <w:r>
        <w:rPr>
          <w:rStyle w:val="FootnoteReference"/>
        </w:rPr>
        <w:footnoteRef/>
      </w:r>
      <w:r w:rsidR="004140CD">
        <w:t xml:space="preserve"> Matthew</w:t>
      </w:r>
      <w:r>
        <w:t xml:space="preserve"> 8:11.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1E8" w:rsidRDefault="00F941E8" w:rsidP="00F941E8">
    <w:pPr>
      <w:pStyle w:val="Header"/>
      <w:jc w:val="right"/>
    </w:pPr>
    <w:r>
      <w:t xml:space="preserve">An article published in the theological periodical </w:t>
    </w:r>
    <w:hyperlink r:id="rId1" w:history="1">
      <w:r w:rsidRPr="0077113C">
        <w:rPr>
          <w:rStyle w:val="Hyperlink"/>
          <w:i/>
        </w:rPr>
        <w:t>Ecclesiastical Truth</w:t>
      </w:r>
    </w:hyperlink>
    <w:r>
      <w:t>, Constantinople, March 23, 1901.</w:t>
    </w:r>
    <w:r w:rsidRPr="00F941E8">
      <w:t xml:space="preserve"> </w:t>
    </w:r>
    <w:r>
      <w:t xml:space="preserve">English translation from the original Greek by </w:t>
    </w:r>
    <w:r w:rsidRPr="00F941E8">
      <w:t>L. E. Demos</w:t>
    </w:r>
  </w:p>
  <w:p w:rsidR="00F941E8" w:rsidRDefault="00F941E8" w:rsidP="00F941E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61F"/>
    <w:multiLevelType w:val="hybridMultilevel"/>
    <w:tmpl w:val="5A3E722C"/>
    <w:lvl w:ilvl="0" w:tplc="B3F2C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490"/>
    <w:rsid w:val="000109A8"/>
    <w:rsid w:val="0001323F"/>
    <w:rsid w:val="00017F4F"/>
    <w:rsid w:val="00021070"/>
    <w:rsid w:val="00025B91"/>
    <w:rsid w:val="00027143"/>
    <w:rsid w:val="00036BBD"/>
    <w:rsid w:val="000569AE"/>
    <w:rsid w:val="00065314"/>
    <w:rsid w:val="000854F1"/>
    <w:rsid w:val="000A5E5B"/>
    <w:rsid w:val="000B5B8F"/>
    <w:rsid w:val="000F1B64"/>
    <w:rsid w:val="000F46CC"/>
    <w:rsid w:val="00105D6E"/>
    <w:rsid w:val="00115472"/>
    <w:rsid w:val="0012688A"/>
    <w:rsid w:val="001354BB"/>
    <w:rsid w:val="00143D36"/>
    <w:rsid w:val="00147BD3"/>
    <w:rsid w:val="001509F1"/>
    <w:rsid w:val="00152DDE"/>
    <w:rsid w:val="001549B4"/>
    <w:rsid w:val="00154AF4"/>
    <w:rsid w:val="00156988"/>
    <w:rsid w:val="00162D2C"/>
    <w:rsid w:val="0016485C"/>
    <w:rsid w:val="00173F6F"/>
    <w:rsid w:val="00176D04"/>
    <w:rsid w:val="00177A3D"/>
    <w:rsid w:val="00191B31"/>
    <w:rsid w:val="001969A2"/>
    <w:rsid w:val="001A775E"/>
    <w:rsid w:val="001B183B"/>
    <w:rsid w:val="001B78D8"/>
    <w:rsid w:val="001D11C8"/>
    <w:rsid w:val="001E0D83"/>
    <w:rsid w:val="001F48D4"/>
    <w:rsid w:val="00210212"/>
    <w:rsid w:val="002106B4"/>
    <w:rsid w:val="00217A93"/>
    <w:rsid w:val="0022292D"/>
    <w:rsid w:val="00225389"/>
    <w:rsid w:val="0023324E"/>
    <w:rsid w:val="002351D4"/>
    <w:rsid w:val="002426AA"/>
    <w:rsid w:val="00254E0A"/>
    <w:rsid w:val="002618AA"/>
    <w:rsid w:val="00265490"/>
    <w:rsid w:val="00271C1E"/>
    <w:rsid w:val="0028216A"/>
    <w:rsid w:val="00292FCC"/>
    <w:rsid w:val="00295384"/>
    <w:rsid w:val="002A1157"/>
    <w:rsid w:val="002A1961"/>
    <w:rsid w:val="002B2B0B"/>
    <w:rsid w:val="002B2F05"/>
    <w:rsid w:val="002B79EF"/>
    <w:rsid w:val="002C0733"/>
    <w:rsid w:val="002C07B7"/>
    <w:rsid w:val="002D16FC"/>
    <w:rsid w:val="002D446C"/>
    <w:rsid w:val="002E1BD4"/>
    <w:rsid w:val="002E33D7"/>
    <w:rsid w:val="002E5F88"/>
    <w:rsid w:val="002E7087"/>
    <w:rsid w:val="002F1728"/>
    <w:rsid w:val="002F4A75"/>
    <w:rsid w:val="00304E5A"/>
    <w:rsid w:val="00313825"/>
    <w:rsid w:val="003154F9"/>
    <w:rsid w:val="0032044F"/>
    <w:rsid w:val="00326857"/>
    <w:rsid w:val="00331B79"/>
    <w:rsid w:val="00334A31"/>
    <w:rsid w:val="00360E48"/>
    <w:rsid w:val="00367538"/>
    <w:rsid w:val="00371D38"/>
    <w:rsid w:val="00374E16"/>
    <w:rsid w:val="003873C0"/>
    <w:rsid w:val="0039027F"/>
    <w:rsid w:val="00394C7C"/>
    <w:rsid w:val="00395FD3"/>
    <w:rsid w:val="00396565"/>
    <w:rsid w:val="003A6F13"/>
    <w:rsid w:val="003C1350"/>
    <w:rsid w:val="003E1BBC"/>
    <w:rsid w:val="003E1CFC"/>
    <w:rsid w:val="003F0B60"/>
    <w:rsid w:val="003F7C93"/>
    <w:rsid w:val="00402C51"/>
    <w:rsid w:val="004140CD"/>
    <w:rsid w:val="00414ECE"/>
    <w:rsid w:val="004201EF"/>
    <w:rsid w:val="00424FCE"/>
    <w:rsid w:val="0042516A"/>
    <w:rsid w:val="0042598D"/>
    <w:rsid w:val="00425D21"/>
    <w:rsid w:val="0042674B"/>
    <w:rsid w:val="00430F86"/>
    <w:rsid w:val="00435F4B"/>
    <w:rsid w:val="004370D3"/>
    <w:rsid w:val="00440D21"/>
    <w:rsid w:val="004530F5"/>
    <w:rsid w:val="0048706A"/>
    <w:rsid w:val="004936D4"/>
    <w:rsid w:val="004944E2"/>
    <w:rsid w:val="004A4D95"/>
    <w:rsid w:val="004B0126"/>
    <w:rsid w:val="004D0473"/>
    <w:rsid w:val="004D3A57"/>
    <w:rsid w:val="004D46CF"/>
    <w:rsid w:val="004E3354"/>
    <w:rsid w:val="004F1FEA"/>
    <w:rsid w:val="004F2A5A"/>
    <w:rsid w:val="005049AA"/>
    <w:rsid w:val="00511322"/>
    <w:rsid w:val="005155D7"/>
    <w:rsid w:val="0052395D"/>
    <w:rsid w:val="00532ACB"/>
    <w:rsid w:val="00553DA6"/>
    <w:rsid w:val="00556617"/>
    <w:rsid w:val="005577BD"/>
    <w:rsid w:val="00562352"/>
    <w:rsid w:val="00566AE1"/>
    <w:rsid w:val="00572641"/>
    <w:rsid w:val="00574FA0"/>
    <w:rsid w:val="00583379"/>
    <w:rsid w:val="005C5C9B"/>
    <w:rsid w:val="005C76E1"/>
    <w:rsid w:val="005D54CC"/>
    <w:rsid w:val="005D7E44"/>
    <w:rsid w:val="005E51A9"/>
    <w:rsid w:val="005E637C"/>
    <w:rsid w:val="005F2A89"/>
    <w:rsid w:val="005F454A"/>
    <w:rsid w:val="005F4B62"/>
    <w:rsid w:val="00607FD2"/>
    <w:rsid w:val="00620BF5"/>
    <w:rsid w:val="00622231"/>
    <w:rsid w:val="00627824"/>
    <w:rsid w:val="00635B57"/>
    <w:rsid w:val="00637094"/>
    <w:rsid w:val="006376D7"/>
    <w:rsid w:val="0064219C"/>
    <w:rsid w:val="006536AB"/>
    <w:rsid w:val="0065510C"/>
    <w:rsid w:val="00667312"/>
    <w:rsid w:val="006707D5"/>
    <w:rsid w:val="006717F3"/>
    <w:rsid w:val="00673580"/>
    <w:rsid w:val="006738A0"/>
    <w:rsid w:val="00683669"/>
    <w:rsid w:val="00695BE0"/>
    <w:rsid w:val="006A741F"/>
    <w:rsid w:val="006B33A1"/>
    <w:rsid w:val="006B5427"/>
    <w:rsid w:val="006C0B42"/>
    <w:rsid w:val="006C174F"/>
    <w:rsid w:val="006C38EE"/>
    <w:rsid w:val="006E1698"/>
    <w:rsid w:val="006E4E27"/>
    <w:rsid w:val="006E6DA3"/>
    <w:rsid w:val="006E7B75"/>
    <w:rsid w:val="006E7CDD"/>
    <w:rsid w:val="007047F5"/>
    <w:rsid w:val="007144C6"/>
    <w:rsid w:val="00726E7C"/>
    <w:rsid w:val="0073701B"/>
    <w:rsid w:val="007402E6"/>
    <w:rsid w:val="00740E6B"/>
    <w:rsid w:val="00746527"/>
    <w:rsid w:val="00752E6B"/>
    <w:rsid w:val="00753FE4"/>
    <w:rsid w:val="0077113C"/>
    <w:rsid w:val="00773BC7"/>
    <w:rsid w:val="00786617"/>
    <w:rsid w:val="00786771"/>
    <w:rsid w:val="00790B1E"/>
    <w:rsid w:val="00797D88"/>
    <w:rsid w:val="007A2823"/>
    <w:rsid w:val="007A2B75"/>
    <w:rsid w:val="007A33D3"/>
    <w:rsid w:val="007A7325"/>
    <w:rsid w:val="007B021E"/>
    <w:rsid w:val="007B0FB9"/>
    <w:rsid w:val="007B54C1"/>
    <w:rsid w:val="007B760E"/>
    <w:rsid w:val="007B76AE"/>
    <w:rsid w:val="007C021F"/>
    <w:rsid w:val="007C41D0"/>
    <w:rsid w:val="007D2283"/>
    <w:rsid w:val="007D7E31"/>
    <w:rsid w:val="007E40DB"/>
    <w:rsid w:val="007E50AA"/>
    <w:rsid w:val="00800DE9"/>
    <w:rsid w:val="00810626"/>
    <w:rsid w:val="00812B34"/>
    <w:rsid w:val="00815920"/>
    <w:rsid w:val="00823558"/>
    <w:rsid w:val="00823CF9"/>
    <w:rsid w:val="008279A9"/>
    <w:rsid w:val="00834BDE"/>
    <w:rsid w:val="00841FAF"/>
    <w:rsid w:val="00846BA4"/>
    <w:rsid w:val="008500E0"/>
    <w:rsid w:val="008551D7"/>
    <w:rsid w:val="00855E4E"/>
    <w:rsid w:val="008658DA"/>
    <w:rsid w:val="00873F9A"/>
    <w:rsid w:val="00891358"/>
    <w:rsid w:val="008A0C5A"/>
    <w:rsid w:val="008A28F0"/>
    <w:rsid w:val="008A6D90"/>
    <w:rsid w:val="008A7917"/>
    <w:rsid w:val="008C316B"/>
    <w:rsid w:val="008C7B9B"/>
    <w:rsid w:val="008D2E4D"/>
    <w:rsid w:val="008D7CE4"/>
    <w:rsid w:val="008E55F8"/>
    <w:rsid w:val="008E6622"/>
    <w:rsid w:val="00923445"/>
    <w:rsid w:val="009304E3"/>
    <w:rsid w:val="00931301"/>
    <w:rsid w:val="00945B2E"/>
    <w:rsid w:val="009527D5"/>
    <w:rsid w:val="0096769C"/>
    <w:rsid w:val="0098381E"/>
    <w:rsid w:val="0098626F"/>
    <w:rsid w:val="0098637D"/>
    <w:rsid w:val="00986A89"/>
    <w:rsid w:val="00995692"/>
    <w:rsid w:val="009A3991"/>
    <w:rsid w:val="009B1456"/>
    <w:rsid w:val="009C4E8C"/>
    <w:rsid w:val="009D3057"/>
    <w:rsid w:val="009D6DAF"/>
    <w:rsid w:val="009E24D6"/>
    <w:rsid w:val="009F2294"/>
    <w:rsid w:val="00A17AC6"/>
    <w:rsid w:val="00A20125"/>
    <w:rsid w:val="00A21DED"/>
    <w:rsid w:val="00A22B46"/>
    <w:rsid w:val="00A27751"/>
    <w:rsid w:val="00A363EE"/>
    <w:rsid w:val="00A61C31"/>
    <w:rsid w:val="00A62552"/>
    <w:rsid w:val="00A65F21"/>
    <w:rsid w:val="00A66C64"/>
    <w:rsid w:val="00A73BBC"/>
    <w:rsid w:val="00A75310"/>
    <w:rsid w:val="00A80A04"/>
    <w:rsid w:val="00A83E99"/>
    <w:rsid w:val="00A91007"/>
    <w:rsid w:val="00A944FE"/>
    <w:rsid w:val="00A96B06"/>
    <w:rsid w:val="00A97710"/>
    <w:rsid w:val="00AB3808"/>
    <w:rsid w:val="00AB7891"/>
    <w:rsid w:val="00AC0929"/>
    <w:rsid w:val="00AC0B1E"/>
    <w:rsid w:val="00AC0D3E"/>
    <w:rsid w:val="00AC4AD8"/>
    <w:rsid w:val="00AD542C"/>
    <w:rsid w:val="00AE57A4"/>
    <w:rsid w:val="00AE7587"/>
    <w:rsid w:val="00AF3C46"/>
    <w:rsid w:val="00AF6FE8"/>
    <w:rsid w:val="00B03F7A"/>
    <w:rsid w:val="00B051E5"/>
    <w:rsid w:val="00B0730F"/>
    <w:rsid w:val="00B1217B"/>
    <w:rsid w:val="00B12CAD"/>
    <w:rsid w:val="00B1773E"/>
    <w:rsid w:val="00B213D8"/>
    <w:rsid w:val="00B22F89"/>
    <w:rsid w:val="00B30A5A"/>
    <w:rsid w:val="00B37527"/>
    <w:rsid w:val="00B412FC"/>
    <w:rsid w:val="00B4396A"/>
    <w:rsid w:val="00B5670B"/>
    <w:rsid w:val="00B64D24"/>
    <w:rsid w:val="00B64D7A"/>
    <w:rsid w:val="00B8277F"/>
    <w:rsid w:val="00B93545"/>
    <w:rsid w:val="00B9779A"/>
    <w:rsid w:val="00BA0D43"/>
    <w:rsid w:val="00BA28B9"/>
    <w:rsid w:val="00BB7972"/>
    <w:rsid w:val="00BC12C1"/>
    <w:rsid w:val="00BE6728"/>
    <w:rsid w:val="00BF21DB"/>
    <w:rsid w:val="00C174BD"/>
    <w:rsid w:val="00C247FA"/>
    <w:rsid w:val="00C25029"/>
    <w:rsid w:val="00C32B24"/>
    <w:rsid w:val="00C422DD"/>
    <w:rsid w:val="00C57DA6"/>
    <w:rsid w:val="00C81102"/>
    <w:rsid w:val="00C824A1"/>
    <w:rsid w:val="00C87AB6"/>
    <w:rsid w:val="00C9232C"/>
    <w:rsid w:val="00C96FDD"/>
    <w:rsid w:val="00CA1B90"/>
    <w:rsid w:val="00CA7C80"/>
    <w:rsid w:val="00CB0087"/>
    <w:rsid w:val="00CB13F7"/>
    <w:rsid w:val="00CB2CE1"/>
    <w:rsid w:val="00CB4176"/>
    <w:rsid w:val="00CB6F5B"/>
    <w:rsid w:val="00CC3BF5"/>
    <w:rsid w:val="00CC59BB"/>
    <w:rsid w:val="00CD01CE"/>
    <w:rsid w:val="00CD56A3"/>
    <w:rsid w:val="00CE01E9"/>
    <w:rsid w:val="00CF12BD"/>
    <w:rsid w:val="00CF2945"/>
    <w:rsid w:val="00CF6B16"/>
    <w:rsid w:val="00D07895"/>
    <w:rsid w:val="00D17150"/>
    <w:rsid w:val="00D24DDB"/>
    <w:rsid w:val="00D27764"/>
    <w:rsid w:val="00D468A6"/>
    <w:rsid w:val="00D532EF"/>
    <w:rsid w:val="00D668A8"/>
    <w:rsid w:val="00D83540"/>
    <w:rsid w:val="00D86A5E"/>
    <w:rsid w:val="00DA3543"/>
    <w:rsid w:val="00DB11DB"/>
    <w:rsid w:val="00DB3A34"/>
    <w:rsid w:val="00DB3A57"/>
    <w:rsid w:val="00DB7254"/>
    <w:rsid w:val="00DC39BE"/>
    <w:rsid w:val="00DD11B4"/>
    <w:rsid w:val="00DE0A91"/>
    <w:rsid w:val="00DE0BCA"/>
    <w:rsid w:val="00DE480C"/>
    <w:rsid w:val="00E035DB"/>
    <w:rsid w:val="00E115B3"/>
    <w:rsid w:val="00E135A8"/>
    <w:rsid w:val="00E14476"/>
    <w:rsid w:val="00E31E85"/>
    <w:rsid w:val="00E53669"/>
    <w:rsid w:val="00E623CD"/>
    <w:rsid w:val="00E67019"/>
    <w:rsid w:val="00E72140"/>
    <w:rsid w:val="00E72D73"/>
    <w:rsid w:val="00E75790"/>
    <w:rsid w:val="00E866ED"/>
    <w:rsid w:val="00E94C68"/>
    <w:rsid w:val="00E96106"/>
    <w:rsid w:val="00E9708A"/>
    <w:rsid w:val="00EA4FA7"/>
    <w:rsid w:val="00EA56E2"/>
    <w:rsid w:val="00EB3374"/>
    <w:rsid w:val="00EB46E1"/>
    <w:rsid w:val="00ED2748"/>
    <w:rsid w:val="00ED27EC"/>
    <w:rsid w:val="00EE19AB"/>
    <w:rsid w:val="00EE415E"/>
    <w:rsid w:val="00F00E0D"/>
    <w:rsid w:val="00F10B87"/>
    <w:rsid w:val="00F162E1"/>
    <w:rsid w:val="00F24CAE"/>
    <w:rsid w:val="00F27981"/>
    <w:rsid w:val="00F33307"/>
    <w:rsid w:val="00F513DF"/>
    <w:rsid w:val="00F5346E"/>
    <w:rsid w:val="00F633DF"/>
    <w:rsid w:val="00F72E8E"/>
    <w:rsid w:val="00F74886"/>
    <w:rsid w:val="00F85839"/>
    <w:rsid w:val="00F909B8"/>
    <w:rsid w:val="00F93CAD"/>
    <w:rsid w:val="00F941E8"/>
    <w:rsid w:val="00F954AC"/>
    <w:rsid w:val="00F95F24"/>
    <w:rsid w:val="00FB0DD2"/>
    <w:rsid w:val="00FC4B4E"/>
    <w:rsid w:val="00FC5473"/>
    <w:rsid w:val="00FC747B"/>
    <w:rsid w:val="00FD28AB"/>
    <w:rsid w:val="00FF1957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DD"/>
  </w:style>
  <w:style w:type="paragraph" w:styleId="Heading1">
    <w:name w:val="heading 1"/>
    <w:basedOn w:val="Normal"/>
    <w:next w:val="Normal"/>
    <w:link w:val="Heading1Char"/>
    <w:uiPriority w:val="9"/>
    <w:qFormat/>
    <w:rsid w:val="00C42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2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2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2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2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2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2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2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22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422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22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422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422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422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22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22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2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22DD"/>
    <w:rPr>
      <w:b/>
      <w:bCs/>
    </w:rPr>
  </w:style>
  <w:style w:type="character" w:styleId="Emphasis">
    <w:name w:val="Emphasis"/>
    <w:basedOn w:val="DefaultParagraphFont"/>
    <w:uiPriority w:val="20"/>
    <w:qFormat/>
    <w:rsid w:val="00C422DD"/>
    <w:rPr>
      <w:i/>
      <w:iCs/>
    </w:rPr>
  </w:style>
  <w:style w:type="paragraph" w:styleId="NoSpacing">
    <w:name w:val="No Spacing"/>
    <w:uiPriority w:val="1"/>
    <w:qFormat/>
    <w:rsid w:val="00C422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22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22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22D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2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2D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422D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422D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422D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422D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22D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2DD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68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8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8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E8"/>
  </w:style>
  <w:style w:type="paragraph" w:styleId="Footer">
    <w:name w:val="footer"/>
    <w:basedOn w:val="Normal"/>
    <w:link w:val="FooterChar"/>
    <w:uiPriority w:val="99"/>
    <w:unhideWhenUsed/>
    <w:rsid w:val="00F9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E8"/>
  </w:style>
  <w:style w:type="character" w:styleId="Hyperlink">
    <w:name w:val="Hyperlink"/>
    <w:basedOn w:val="DefaultParagraphFont"/>
    <w:uiPriority w:val="99"/>
    <w:unhideWhenUsed/>
    <w:rsid w:val="00771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books.google.com/books?id=F40XAAAAY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674BB-149B-4405-B2BC-E11437D3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Chin, Nelson M</cp:lastModifiedBy>
  <cp:revision>38</cp:revision>
  <cp:lastPrinted>2012-05-02T20:16:00Z</cp:lastPrinted>
  <dcterms:created xsi:type="dcterms:W3CDTF">2012-04-16T20:20:00Z</dcterms:created>
  <dcterms:modified xsi:type="dcterms:W3CDTF">2012-06-12T03:51:00Z</dcterms:modified>
</cp:coreProperties>
</file>